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4A" w:rsidRPr="00D54439" w:rsidRDefault="00E8014A" w:rsidP="00E8014A">
      <w:pPr>
        <w:pStyle w:val="Titolo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GoBack"/>
      <w:r w:rsidRPr="00D54439">
        <w:rPr>
          <w:rFonts w:ascii="Times New Roman" w:hAnsi="Times New Roman" w:cs="Times New Roman"/>
          <w:color w:val="auto"/>
          <w:sz w:val="36"/>
          <w:szCs w:val="36"/>
        </w:rPr>
        <w:t xml:space="preserve">Coronavirus, i sì e i no del </w:t>
      </w:r>
      <w:proofErr w:type="spellStart"/>
      <w:r w:rsidRPr="00D54439">
        <w:rPr>
          <w:rFonts w:ascii="Times New Roman" w:hAnsi="Times New Roman" w:cs="Times New Roman"/>
          <w:color w:val="auto"/>
          <w:sz w:val="36"/>
          <w:szCs w:val="36"/>
        </w:rPr>
        <w:t>Dpcm</w:t>
      </w:r>
      <w:proofErr w:type="spellEnd"/>
      <w:r w:rsidRPr="00D5443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>11</w:t>
      </w:r>
      <w:r w:rsidRPr="00D54439">
        <w:rPr>
          <w:rFonts w:ascii="Times New Roman" w:hAnsi="Times New Roman" w:cs="Times New Roman"/>
          <w:color w:val="auto"/>
          <w:sz w:val="36"/>
          <w:szCs w:val="36"/>
        </w:rPr>
        <w:t xml:space="preserve"> marzo 2020</w:t>
      </w:r>
    </w:p>
    <w:p w:rsidR="00E8014A" w:rsidRDefault="00E8014A" w:rsidP="00E8014A">
      <w:pPr>
        <w:spacing w:before="100" w:beforeAutospacing="1" w:after="100" w:afterAutospacing="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626C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Presidente del Consiglio Conte ha firmato un nuovo </w:t>
      </w:r>
      <w:proofErr w:type="spellStart"/>
      <w:r w:rsidRPr="00626C01">
        <w:rPr>
          <w:rFonts w:ascii="Times New Roman" w:eastAsia="Times New Roman" w:hAnsi="Times New Roman" w:cs="Times New Roman"/>
          <w:sz w:val="24"/>
          <w:szCs w:val="24"/>
          <w:lang w:eastAsia="it-IT"/>
        </w:rPr>
        <w:t>Dpcm</w:t>
      </w:r>
      <w:proofErr w:type="spellEnd"/>
      <w:r w:rsidRPr="00626C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prevede, in attuazione </w:t>
      </w:r>
      <w:proofErr w:type="gramStart"/>
      <w:r w:rsidRPr="00626C01">
        <w:rPr>
          <w:rFonts w:ascii="Times New Roman" w:eastAsia="Times New Roman" w:hAnsi="Times New Roman" w:cs="Times New Roman"/>
          <w:sz w:val="24"/>
          <w:szCs w:val="24"/>
          <w:lang w:eastAsia="it-IT"/>
        </w:rPr>
        <w:t>del  decreto</w:t>
      </w:r>
      <w:proofErr w:type="gramEnd"/>
      <w:r w:rsidRPr="00626C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-legge 23 febbraio 2020, n. 6, ulteriori misure per il contenimento e la gestione dell'emergenza epidemiologica da COVID-19 su tutto il territorio nazionale.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consulta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il DPCM 11 </w:t>
      </w:r>
      <w:r w:rsidRPr="00626C0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marzo 2020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AL LINK </w:t>
      </w:r>
      <w:hyperlink r:id="rId5" w:anchor="documenti" w:history="1">
        <w:r w:rsidRPr="00E6456F">
          <w:rPr>
            <w:rStyle w:val="Collegamentoipertestuale"/>
          </w:rPr>
          <w:t>http://www.governo.it/it/articolo/coronavirus-conte-firma-il-dpcm-11-marzo-2020/14299#documenti</w:t>
        </w:r>
      </w:hyperlink>
    </w:p>
    <w:p w:rsidR="00E8014A" w:rsidRPr="00626C01" w:rsidRDefault="00317413" w:rsidP="00E801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E8014A" w:rsidRPr="00626C01" w:rsidRDefault="00E8014A" w:rsidP="00E8014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nuovi  SI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Pr="00D10875">
        <w:rPr>
          <w:rFonts w:ascii="Times New Roman" w:hAnsi="Times New Roman" w:cs="Times New Roman"/>
          <w:shd w:val="clear" w:color="auto" w:fill="00B050"/>
        </w:rPr>
        <w:t>✅</w:t>
      </w:r>
      <w:r w:rsidRPr="00D1087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00B05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</w:t>
      </w:r>
      <w:r w:rsidRPr="00626C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d i NO </w:t>
      </w:r>
      <w:r w:rsidRPr="00626C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 del DPCM 11</w:t>
      </w:r>
      <w:r w:rsidRPr="00626C0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marzo 2020 per le attività 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Giulianova</w:t>
      </w:r>
    </w:p>
    <w:p w:rsidR="009314D3" w:rsidRPr="009314D3" w:rsidRDefault="009314D3" w:rsidP="00931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314D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PUBBLICI ESERCIZI </w:t>
      </w:r>
      <w:r w:rsidRPr="009314D3">
        <w:rPr>
          <w:rFonts w:ascii="Arial" w:eastAsia="Times New Roman" w:hAnsi="Arial" w:cs="Arial"/>
          <w:b/>
          <w:bCs/>
          <w:color w:val="0000FF"/>
          <w:sz w:val="24"/>
          <w:szCs w:val="24"/>
          <w:lang w:eastAsia="it-IT"/>
        </w:rPr>
        <w:t>con validità fino al 25 marzo</w:t>
      </w:r>
    </w:p>
    <w:p w:rsidR="00E8014A" w:rsidRPr="00E8014A" w:rsidRDefault="00E8014A" w:rsidP="00AE78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C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sospese le </w:t>
      </w:r>
      <w:r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servizi di ristorazione (fra cui bar, pub, ristoranti, gelaterie, pasticcerie</w:t>
      </w:r>
      <w:proofErr w:type="gramStart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),  ad</w:t>
      </w:r>
      <w:proofErr w:type="gramEnd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esclusione  delle mense  e  del  catering  continuativo  su  base   contrattuale,   che garantiscono la distanza di sicurezza  interpersonale  di  un  metro.  </w:t>
      </w:r>
    </w:p>
    <w:p w:rsidR="009314D3" w:rsidRPr="009314D3" w:rsidRDefault="00E8014A" w:rsidP="00E801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875">
        <w:rPr>
          <w:rFonts w:ascii="Times New Roman" w:hAnsi="Times New Roman" w:cs="Times New Roman"/>
          <w:shd w:val="clear" w:color="auto" w:fill="00B050"/>
        </w:rPr>
        <w:t>✅</w:t>
      </w:r>
      <w:r w:rsidRPr="00D1087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00B050"/>
          <w:lang w:eastAsia="it-IT"/>
        </w:rPr>
        <w:t xml:space="preserve"> 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Resta consentita la sola ristorazione con </w:t>
      </w:r>
      <w:proofErr w:type="gramStart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  a</w:t>
      </w:r>
      <w:proofErr w:type="gramEnd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  domicilio  nel rispetto  delle  norme  igienico-sanitarie  sia  per  l'</w:t>
      </w:r>
      <w:r w:rsidRPr="00E8014A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'  di confezionamento che  di  trasporto. </w:t>
      </w:r>
    </w:p>
    <w:p w:rsidR="00E8014A" w:rsidRDefault="00E8014A" w:rsidP="00E8014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875">
        <w:rPr>
          <w:rFonts w:ascii="Times New Roman" w:hAnsi="Times New Roman" w:cs="Times New Roman"/>
          <w:shd w:val="clear" w:color="auto" w:fill="00B050"/>
        </w:rPr>
        <w:t>✅</w:t>
      </w:r>
      <w:r w:rsidRPr="00D1087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00B05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Restano,  altresì</w:t>
      </w:r>
      <w:proofErr w:type="gramEnd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  aperti  gli esercizi di somministrazione di alimenti e bevande posti  nelle  aree di servizio e rifornimento carburante situati lungo la rete stradale, autostradale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ll'interno delle stazioni ferroviarie,  aeroportuali, lacustri  e  negli  ospedali  garantendo  la  distanza  di  sicurezza interpersonale di un metro. </w:t>
      </w:r>
    </w:p>
    <w:p w:rsidR="009314D3" w:rsidRPr="009314D3" w:rsidRDefault="00E8014A" w:rsidP="00E801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875">
        <w:rPr>
          <w:rFonts w:ascii="Times New Roman" w:hAnsi="Times New Roman" w:cs="Times New Roman"/>
          <w:shd w:val="clear" w:color="auto" w:fill="00B050"/>
        </w:rPr>
        <w:t>✅</w:t>
      </w:r>
      <w:r w:rsidRPr="00D1087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00B050"/>
          <w:lang w:eastAsia="it-IT"/>
        </w:rPr>
        <w:t xml:space="preserve"> 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Resta consentita la sola ristorazione con consegna a domicilio nel rispetto delle norme igienico-sanitarie sia per l’attività di confezionamento che di trasporto. Sarà cura di chi organizza l’attività di consegna a domicilio – lo stesso esercente ovvero una cosiddetta piattaforma – evitare che il momento della consegna preveda contatti personali.</w:t>
      </w:r>
    </w:p>
    <w:p w:rsidR="009314D3" w:rsidRPr="009314D3" w:rsidRDefault="00E8014A" w:rsidP="009314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626C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 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sospese le </w:t>
      </w:r>
      <w:proofErr w:type="spellStart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inerenti i servizi alla persona (fra cui parrucchieri, barbieri, estetisti) diverse da </w:t>
      </w:r>
      <w:proofErr w:type="gramStart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  individuate</w:t>
      </w:r>
      <w:proofErr w:type="gramEnd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nell'</w:t>
      </w:r>
      <w:hyperlink r:id="rId6" w:history="1">
        <w:r w:rsidR="009314D3" w:rsidRPr="00E801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allegato 2</w:t>
        </w:r>
      </w:hyperlink>
      <w:r w:rsidR="009314D3" w:rsidRPr="009314D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</w:t>
      </w:r>
    </w:p>
    <w:p w:rsidR="00E8014A" w:rsidRDefault="00E8014A" w:rsidP="009314D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</w:p>
    <w:p w:rsidR="009314D3" w:rsidRPr="009314D3" w:rsidRDefault="00E8014A" w:rsidP="00E801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875">
        <w:rPr>
          <w:rFonts w:ascii="Times New Roman" w:hAnsi="Times New Roman" w:cs="Times New Roman"/>
          <w:shd w:val="clear" w:color="auto" w:fill="00B050"/>
        </w:rPr>
        <w:t>✅</w:t>
      </w:r>
      <w:r w:rsidRPr="00D1087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00B050"/>
          <w:lang w:eastAsia="it-IT"/>
        </w:rPr>
        <w:t xml:space="preserve"> 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Restano    </w:t>
      </w:r>
      <w:proofErr w:type="gramStart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garantiti,   </w:t>
      </w:r>
      <w:proofErr w:type="gramEnd"/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    rispetto    delle     norme igienico-sanitarie,  i  servizi  bancari,  finanziari,   assicurativi </w:t>
      </w:r>
      <w:r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  l'attività</w:t>
      </w:r>
      <w:r w:rsidR="009314D3" w:rsidRPr="009314D3">
        <w:rPr>
          <w:rFonts w:ascii="Times New Roman" w:eastAsia="Times New Roman" w:hAnsi="Times New Roman" w:cs="Times New Roman"/>
          <w:sz w:val="24"/>
          <w:szCs w:val="24"/>
          <w:lang w:eastAsia="it-IT"/>
        </w:rPr>
        <w:t>   del   settore   agricolo,    zootecnico    di trasformazione agro-alimentare comprese le filiere che ne  forniscono beni e servizi</w:t>
      </w:r>
    </w:p>
    <w:p w:rsidR="00E8014A" w:rsidRDefault="00E8014A" w:rsidP="009314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it-IT"/>
        </w:rPr>
      </w:pPr>
    </w:p>
    <w:p w:rsidR="00E8014A" w:rsidRDefault="00E8014A" w:rsidP="009314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it-IT"/>
        </w:rPr>
      </w:pPr>
    </w:p>
    <w:p w:rsidR="00E8014A" w:rsidRDefault="00E8014A" w:rsidP="009314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it-IT"/>
        </w:rPr>
      </w:pPr>
    </w:p>
    <w:p w:rsidR="009314D3" w:rsidRPr="009314D3" w:rsidRDefault="009314D3" w:rsidP="009314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it-IT"/>
        </w:rPr>
      </w:pPr>
      <w:r w:rsidRPr="009314D3">
        <w:rPr>
          <w:rFonts w:ascii="Arial" w:eastAsia="Times New Roman" w:hAnsi="Arial" w:cs="Arial"/>
          <w:b/>
          <w:bCs/>
          <w:color w:val="3E3E3E"/>
          <w:sz w:val="36"/>
          <w:szCs w:val="36"/>
          <w:lang w:eastAsia="it-IT"/>
        </w:rPr>
        <w:lastRenderedPageBreak/>
        <w:t>ELENCO ATTIVITA' COMMERCIALI CONSENTITE </w:t>
      </w:r>
      <w:r w:rsidRPr="009314D3">
        <w:rPr>
          <w:rFonts w:ascii="Arial" w:eastAsia="Times New Roman" w:hAnsi="Arial" w:cs="Arial"/>
          <w:b/>
          <w:bCs/>
          <w:color w:val="0000FF"/>
          <w:sz w:val="24"/>
          <w:szCs w:val="24"/>
          <w:lang w:eastAsia="it-IT"/>
        </w:rPr>
        <w:t>con validità fino al 25 marzo</w:t>
      </w:r>
    </w:p>
    <w:p w:rsidR="009314D3" w:rsidRPr="009314D3" w:rsidRDefault="00317413" w:rsidP="009314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it-IT"/>
        </w:rPr>
      </w:pPr>
      <w:hyperlink r:id="rId7" w:history="1">
        <w:r w:rsidR="009314D3" w:rsidRPr="009314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COMMERCIO AL DETTAGLIO</w:t>
        </w:r>
      </w:hyperlink>
      <w:r w:rsidR="009314D3" w:rsidRPr="009314D3">
        <w:rPr>
          <w:rFonts w:ascii="Arial" w:eastAsia="Times New Roman" w:hAnsi="Arial" w:cs="Arial"/>
          <w:b/>
          <w:bCs/>
          <w:color w:val="3E3E3E"/>
          <w:sz w:val="24"/>
          <w:szCs w:val="24"/>
          <w:lang w:eastAsia="it-IT"/>
        </w:rPr>
        <w:t>: 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Ipermercati Supermercati Discount di alimentari Minimercati ed altri esercizi non specializzati di alimentari vari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prodotti surgelati Commercio al dettaglio in esercizi non specializzati di computer, periferiche, attrezzature per le telecomunicazioni, elettronica di consumo audio e video, elettrodomestici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 xml:space="preserve">Commercio al dettaglio di prodotti alimentari, bevande e tabacco in esercizi specializzati (codici </w:t>
      </w:r>
      <w:proofErr w:type="spellStart"/>
      <w:r w:rsidR="00AE78F1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9314D3">
        <w:rPr>
          <w:rFonts w:ascii="Arial" w:eastAsia="Times New Roman" w:hAnsi="Arial" w:cs="Arial"/>
          <w:sz w:val="24"/>
          <w:szCs w:val="24"/>
          <w:lang w:eastAsia="it-IT"/>
        </w:rPr>
        <w:t>teco</w:t>
      </w:r>
      <w:proofErr w:type="spellEnd"/>
      <w:r w:rsidRPr="009314D3">
        <w:rPr>
          <w:rFonts w:ascii="Arial" w:eastAsia="Times New Roman" w:hAnsi="Arial" w:cs="Arial"/>
          <w:sz w:val="24"/>
          <w:szCs w:val="24"/>
          <w:lang w:eastAsia="it-IT"/>
        </w:rPr>
        <w:t>: 47.2)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carburante per autotrazione in esercizi specializzati Commercio al dettaglio apparecchiature informatiche e per le telecomunicazioni (ICT) in esercizi specializzati (</w:t>
      </w:r>
      <w:r w:rsidR="00AE78F1">
        <w:rPr>
          <w:rFonts w:ascii="Arial" w:eastAsia="Times New Roman" w:hAnsi="Arial" w:cs="Arial"/>
          <w:sz w:val="24"/>
          <w:szCs w:val="24"/>
          <w:lang w:eastAsia="it-IT"/>
        </w:rPr>
        <w:t xml:space="preserve">codice </w:t>
      </w:r>
      <w:proofErr w:type="spellStart"/>
      <w:r w:rsidR="00AE78F1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9314D3">
        <w:rPr>
          <w:rFonts w:ascii="Arial" w:eastAsia="Times New Roman" w:hAnsi="Arial" w:cs="Arial"/>
          <w:sz w:val="24"/>
          <w:szCs w:val="24"/>
          <w:lang w:eastAsia="it-IT"/>
        </w:rPr>
        <w:t>teco</w:t>
      </w:r>
      <w:proofErr w:type="spellEnd"/>
      <w:r w:rsidRPr="009314D3">
        <w:rPr>
          <w:rFonts w:ascii="Arial" w:eastAsia="Times New Roman" w:hAnsi="Arial" w:cs="Arial"/>
          <w:sz w:val="24"/>
          <w:szCs w:val="24"/>
          <w:lang w:eastAsia="it-IT"/>
        </w:rPr>
        <w:t>: 47.4)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ferramenta, vernici, vetro piano e materiale elettrico e termoidraulico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articoli igienico-sanitari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articoli per l'illuminazione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giornali, riviste e periodici Farmacie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in altri esercizi specializzati di medicinali non soggetti a prescrizione medica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articoli medicali e ortopedici in esercizi specializzati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articoli di profumeria, prodotti per toletta e per l'igiene personale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piccoli animali domestici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materiale per ottica e fotografia Commercio al dettaglio di combustibile per uso domestico e per riscaldamento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saponi, detersivi, prodotti per la lucidatura e affini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qualsiasi tipo di prodotto effettuato via internet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qualsiasi tipo di prodotto effettuato per televisione</w:t>
      </w:r>
    </w:p>
    <w:p w:rsidR="009314D3" w:rsidRPr="009314D3" w:rsidRDefault="009314D3" w:rsidP="00E80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314D3">
        <w:rPr>
          <w:rFonts w:ascii="Arial" w:eastAsia="Times New Roman" w:hAnsi="Arial" w:cs="Arial"/>
          <w:sz w:val="24"/>
          <w:szCs w:val="24"/>
          <w:lang w:eastAsia="it-IT"/>
        </w:rPr>
        <w:t>Commercio al dettaglio di qualsiasi tipo di prodotto per corrispondenza, radio, telefono Commercio effettuato per mezzo di distributori automatici</w:t>
      </w:r>
    </w:p>
    <w:p w:rsidR="00E8014A" w:rsidRDefault="009314D3" w:rsidP="00E8014A">
      <w:pPr>
        <w:pStyle w:val="NormaleWeb"/>
        <w:spacing w:before="0" w:beforeAutospacing="0" w:after="0" w:afterAutospacing="0"/>
        <w:rPr>
          <w:rFonts w:ascii="Arial" w:hAnsi="Arial" w:cs="Arial"/>
          <w:color w:val="444444"/>
        </w:rPr>
      </w:pPr>
      <w:r w:rsidRPr="009314D3">
        <w:rPr>
          <w:rFonts w:ascii="Arial" w:hAnsi="Arial" w:cs="Arial"/>
          <w:color w:val="3E3E3E"/>
        </w:rPr>
        <w:t> </w:t>
      </w:r>
      <w:hyperlink r:id="rId8" w:history="1">
        <w:r w:rsidR="00E8014A">
          <w:rPr>
            <w:rStyle w:val="Collegamentoipertestuale"/>
            <w:rFonts w:ascii="Arial" w:hAnsi="Arial" w:cs="Arial"/>
          </w:rPr>
          <w:t>SERVIZI PER LA PERSONA </w:t>
        </w:r>
      </w:hyperlink>
    </w:p>
    <w:p w:rsidR="00E8014A" w:rsidRPr="00E8014A" w:rsidRDefault="00E8014A" w:rsidP="00E8014A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014A">
        <w:rPr>
          <w:rFonts w:ascii="Arial" w:hAnsi="Arial" w:cs="Arial"/>
        </w:rPr>
        <w:lastRenderedPageBreak/>
        <w:t xml:space="preserve">    </w:t>
      </w:r>
    </w:p>
    <w:p w:rsidR="00E8014A" w:rsidRPr="00E8014A" w:rsidRDefault="00E8014A" w:rsidP="00E8014A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014A">
        <w:rPr>
          <w:rFonts w:ascii="Arial" w:hAnsi="Arial" w:cs="Arial"/>
        </w:rPr>
        <w:t>Lavanderia e pulitura di articoli tessili e pelliccia</w:t>
      </w:r>
      <w:r w:rsidRPr="00E8014A">
        <w:rPr>
          <w:rFonts w:ascii="Arial" w:hAnsi="Arial" w:cs="Arial"/>
        </w:rPr>
        <w:br/>
        <w:t>Attività delle lavanderie industriali</w:t>
      </w:r>
      <w:r w:rsidRPr="00E8014A">
        <w:rPr>
          <w:rFonts w:ascii="Arial" w:hAnsi="Arial" w:cs="Arial"/>
        </w:rPr>
        <w:br/>
        <w:t>Altre lavanderie, tintorie</w:t>
      </w:r>
    </w:p>
    <w:p w:rsidR="00E8014A" w:rsidRDefault="00E8014A" w:rsidP="00E8014A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E8014A">
        <w:rPr>
          <w:rFonts w:ascii="Arial" w:hAnsi="Arial" w:cs="Arial"/>
        </w:rPr>
        <w:t>Servizi di pompe funebri e attività connesse </w:t>
      </w:r>
    </w:p>
    <w:p w:rsidR="00764D38" w:rsidRDefault="00764D38" w:rsidP="00E8014A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764D38" w:rsidRDefault="00764D38" w:rsidP="00E8014A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764D38" w:rsidRDefault="00764D38" w:rsidP="00E8014A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764D38" w:rsidRDefault="00764D38" w:rsidP="00E8014A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:rsidR="00764D38" w:rsidRPr="00764D38" w:rsidRDefault="00764D38" w:rsidP="00E8014A">
      <w:pPr>
        <w:pStyle w:val="Normale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764D38">
        <w:rPr>
          <w:rFonts w:ascii="Arial" w:hAnsi="Arial" w:cs="Arial"/>
          <w:b/>
        </w:rPr>
        <w:t>Il Sindaco</w:t>
      </w:r>
    </w:p>
    <w:p w:rsidR="00764D38" w:rsidRPr="00764D38" w:rsidRDefault="00764D38" w:rsidP="00E8014A">
      <w:pPr>
        <w:pStyle w:val="Normale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proofErr w:type="spellStart"/>
      <w:r w:rsidRPr="00764D38">
        <w:rPr>
          <w:rFonts w:ascii="Arial" w:hAnsi="Arial" w:cs="Arial"/>
          <w:b/>
        </w:rPr>
        <w:t>Jwan</w:t>
      </w:r>
      <w:proofErr w:type="spellEnd"/>
      <w:r w:rsidRPr="00764D38">
        <w:rPr>
          <w:rFonts w:ascii="Arial" w:hAnsi="Arial" w:cs="Arial"/>
          <w:b/>
        </w:rPr>
        <w:t xml:space="preserve"> Costantini </w:t>
      </w:r>
    </w:p>
    <w:p w:rsidR="009314D3" w:rsidRPr="00764D38" w:rsidRDefault="009314D3" w:rsidP="009314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bookmarkEnd w:id="0"/>
    <w:p w:rsidR="00073460" w:rsidRDefault="00073460"/>
    <w:sectPr w:rsidR="00073460" w:rsidSect="00073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2555F"/>
    <w:multiLevelType w:val="multilevel"/>
    <w:tmpl w:val="ECC02D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D3"/>
    <w:rsid w:val="00073460"/>
    <w:rsid w:val="00317413"/>
    <w:rsid w:val="00764D38"/>
    <w:rsid w:val="009314D3"/>
    <w:rsid w:val="00AE78F1"/>
    <w:rsid w:val="00E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2D95-25EE-41F2-8DF1-EA22835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460"/>
  </w:style>
  <w:style w:type="paragraph" w:styleId="Titolo1">
    <w:name w:val="heading 1"/>
    <w:basedOn w:val="Normale"/>
    <w:next w:val="Normale"/>
    <w:link w:val="Titolo1Carattere"/>
    <w:uiPriority w:val="9"/>
    <w:qFormat/>
    <w:rsid w:val="00E801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3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14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9314D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3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14D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2020/03/11/20A01605/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20/03/11/20A01605/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zettaufficiale.it/eli/id/2020/03/11/20A01605/sg" TargetMode="External"/><Relationship Id="rId5" Type="http://schemas.openxmlformats.org/officeDocument/2006/relationships/hyperlink" Target="http://www.governo.it/it/articolo/coronavirus-conte-firma-il-dpcm-11-marzo-2020/142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4114</Characters>
  <Application>Microsoft Office Word</Application>
  <DocSecurity>0</DocSecurity>
  <Lines>83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r.degidio</dc:creator>
  <cp:lastModifiedBy>Utente</cp:lastModifiedBy>
  <cp:revision>2</cp:revision>
  <dcterms:created xsi:type="dcterms:W3CDTF">2020-03-12T18:03:00Z</dcterms:created>
  <dcterms:modified xsi:type="dcterms:W3CDTF">2020-03-12T18:03:00Z</dcterms:modified>
</cp:coreProperties>
</file>